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71C" w:rsidRPr="000D3C7D" w:rsidRDefault="000D3C7D">
      <w:pPr>
        <w:rPr>
          <w:b/>
        </w:rPr>
      </w:pPr>
      <w:r w:rsidRPr="000D3C7D">
        <w:rPr>
          <w:b/>
        </w:rPr>
        <w:t xml:space="preserve">Supplementary Table1. </w:t>
      </w:r>
      <w:r w:rsidR="00D1471C" w:rsidRPr="000D3C7D">
        <w:rPr>
          <w:b/>
        </w:rPr>
        <w:t>Baseline characteristic of the participants enrolled in IF study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1471C" w:rsidTr="007401E7"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D1471C" w:rsidP="00D1471C">
            <w:pPr>
              <w:jc w:val="center"/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D1471C" w:rsidP="005C4C97">
            <w:pPr>
              <w:jc w:val="center"/>
            </w:pPr>
            <w:r>
              <w:t>Intermittent Fasting</w:t>
            </w:r>
          </w:p>
          <w:p w:rsidR="00D1471C" w:rsidRDefault="00D1471C" w:rsidP="005C4C97">
            <w:pPr>
              <w:jc w:val="center"/>
            </w:pPr>
            <w:r>
              <w:t>n=28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D1471C" w:rsidP="005C4C97">
            <w:pPr>
              <w:jc w:val="center"/>
            </w:pPr>
            <w:r>
              <w:t>Controls</w:t>
            </w:r>
          </w:p>
          <w:p w:rsidR="00D1471C" w:rsidRDefault="00D1471C" w:rsidP="005C4C97">
            <w:pPr>
              <w:jc w:val="center"/>
            </w:pPr>
            <w:r>
              <w:t>n=22</w:t>
            </w:r>
          </w:p>
        </w:tc>
      </w:tr>
      <w:tr w:rsidR="00D1471C" w:rsidTr="007401E7">
        <w:tc>
          <w:tcPr>
            <w:tcW w:w="3116" w:type="dxa"/>
            <w:tcBorders>
              <w:top w:val="single" w:sz="4" w:space="0" w:color="auto"/>
            </w:tcBorders>
          </w:tcPr>
          <w:p w:rsidR="00D1471C" w:rsidRDefault="00D1471C">
            <w:r>
              <w:t>Ethnicity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D1471C" w:rsidRDefault="00D1471C" w:rsidP="005C4C97">
            <w:pPr>
              <w:jc w:val="center"/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D1471C" w:rsidRDefault="00D1471C" w:rsidP="005C4C97">
            <w:pPr>
              <w:jc w:val="center"/>
            </w:pPr>
          </w:p>
        </w:tc>
      </w:tr>
      <w:tr w:rsidR="00D1471C" w:rsidTr="007401E7">
        <w:tc>
          <w:tcPr>
            <w:tcW w:w="3116" w:type="dxa"/>
          </w:tcPr>
          <w:p w:rsidR="00D1471C" w:rsidRDefault="00D1471C" w:rsidP="00C644B2">
            <w:pPr>
              <w:ind w:left="430"/>
            </w:pPr>
            <w:r>
              <w:t>Non-Hispanic</w:t>
            </w:r>
          </w:p>
        </w:tc>
        <w:tc>
          <w:tcPr>
            <w:tcW w:w="3117" w:type="dxa"/>
          </w:tcPr>
          <w:p w:rsidR="00D1471C" w:rsidRDefault="003C4295" w:rsidP="005C4C97">
            <w:pPr>
              <w:jc w:val="center"/>
            </w:pPr>
            <w:r>
              <w:t>25</w:t>
            </w:r>
            <w:r w:rsidR="00415BAB">
              <w:t xml:space="preserve"> (</w:t>
            </w:r>
            <w:r>
              <w:t>89</w:t>
            </w:r>
            <w:r w:rsidR="00C644B2">
              <w:t>%</w:t>
            </w:r>
            <w:r w:rsidR="00415BAB">
              <w:t>)</w:t>
            </w:r>
          </w:p>
        </w:tc>
        <w:tc>
          <w:tcPr>
            <w:tcW w:w="3117" w:type="dxa"/>
          </w:tcPr>
          <w:p w:rsidR="00D1471C" w:rsidRDefault="00C644B2" w:rsidP="005C4C97">
            <w:pPr>
              <w:jc w:val="center"/>
            </w:pPr>
            <w:r>
              <w:t>20 (91%)</w:t>
            </w:r>
          </w:p>
        </w:tc>
      </w:tr>
      <w:tr w:rsidR="00D1471C" w:rsidTr="007401E7">
        <w:tc>
          <w:tcPr>
            <w:tcW w:w="3116" w:type="dxa"/>
          </w:tcPr>
          <w:p w:rsidR="00D1471C" w:rsidRDefault="00D1471C" w:rsidP="00C644B2">
            <w:pPr>
              <w:ind w:left="430"/>
            </w:pPr>
            <w:r>
              <w:t>Hispanic</w:t>
            </w:r>
          </w:p>
        </w:tc>
        <w:tc>
          <w:tcPr>
            <w:tcW w:w="3117" w:type="dxa"/>
          </w:tcPr>
          <w:p w:rsidR="00D1471C" w:rsidRDefault="003C4295" w:rsidP="005C4C97">
            <w:pPr>
              <w:jc w:val="center"/>
            </w:pPr>
            <w:r>
              <w:t>3</w:t>
            </w:r>
            <w:r w:rsidR="00C644B2">
              <w:t xml:space="preserve"> (</w:t>
            </w:r>
            <w:r>
              <w:t>11</w:t>
            </w:r>
            <w:r w:rsidR="00C644B2">
              <w:t>%)</w:t>
            </w:r>
          </w:p>
        </w:tc>
        <w:tc>
          <w:tcPr>
            <w:tcW w:w="3117" w:type="dxa"/>
          </w:tcPr>
          <w:p w:rsidR="00D1471C" w:rsidRDefault="00C644B2" w:rsidP="005C4C97">
            <w:pPr>
              <w:jc w:val="center"/>
            </w:pPr>
            <w:r>
              <w:t>1 (4.5%)</w:t>
            </w:r>
          </w:p>
        </w:tc>
      </w:tr>
      <w:tr w:rsidR="00D1471C" w:rsidTr="007401E7">
        <w:tc>
          <w:tcPr>
            <w:tcW w:w="3116" w:type="dxa"/>
            <w:tcBorders>
              <w:bottom w:val="single" w:sz="4" w:space="0" w:color="auto"/>
            </w:tcBorders>
          </w:tcPr>
          <w:p w:rsidR="00D1471C" w:rsidRDefault="00C644B2" w:rsidP="00C644B2">
            <w:pPr>
              <w:ind w:left="430"/>
            </w:pPr>
            <w:r>
              <w:t>Other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1471C" w:rsidRDefault="003C4295" w:rsidP="005C4C97">
            <w:pPr>
              <w:jc w:val="center"/>
            </w:pPr>
            <w:r>
              <w:t>0 (0</w:t>
            </w:r>
            <w:r w:rsidR="00C644B2">
              <w:t>%)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1471C" w:rsidRDefault="00C644B2" w:rsidP="005C4C97">
            <w:pPr>
              <w:jc w:val="center"/>
            </w:pPr>
            <w:r>
              <w:t>1 (4.5%)</w:t>
            </w:r>
          </w:p>
        </w:tc>
      </w:tr>
      <w:tr w:rsidR="00D1471C" w:rsidTr="007401E7">
        <w:tc>
          <w:tcPr>
            <w:tcW w:w="3116" w:type="dxa"/>
            <w:tcBorders>
              <w:top w:val="single" w:sz="4" w:space="0" w:color="auto"/>
            </w:tcBorders>
          </w:tcPr>
          <w:p w:rsidR="00D1471C" w:rsidRDefault="00D1471C">
            <w:r>
              <w:t>Race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D1471C" w:rsidRDefault="00D1471C" w:rsidP="005C4C97">
            <w:pPr>
              <w:jc w:val="center"/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D1471C" w:rsidRDefault="00D1471C" w:rsidP="005C4C97">
            <w:pPr>
              <w:jc w:val="center"/>
            </w:pPr>
          </w:p>
        </w:tc>
      </w:tr>
      <w:tr w:rsidR="00D1471C" w:rsidTr="007401E7">
        <w:tc>
          <w:tcPr>
            <w:tcW w:w="3116" w:type="dxa"/>
          </w:tcPr>
          <w:p w:rsidR="00D1471C" w:rsidRDefault="00D1471C" w:rsidP="003C4295">
            <w:pPr>
              <w:ind w:left="430"/>
            </w:pPr>
            <w:r>
              <w:t>White</w:t>
            </w:r>
          </w:p>
        </w:tc>
        <w:tc>
          <w:tcPr>
            <w:tcW w:w="3117" w:type="dxa"/>
          </w:tcPr>
          <w:p w:rsidR="00D1471C" w:rsidRDefault="003C4295" w:rsidP="005C4C97">
            <w:pPr>
              <w:jc w:val="center"/>
            </w:pPr>
            <w:r>
              <w:t>22</w:t>
            </w:r>
            <w:r w:rsidR="009A7D4A">
              <w:t xml:space="preserve"> (</w:t>
            </w:r>
            <w:r w:rsidR="00890017">
              <w:t>78</w:t>
            </w:r>
            <w:r w:rsidR="00C272D9">
              <w:t>%</w:t>
            </w:r>
            <w:r w:rsidR="009A7D4A">
              <w:t>)</w:t>
            </w:r>
          </w:p>
        </w:tc>
        <w:tc>
          <w:tcPr>
            <w:tcW w:w="3117" w:type="dxa"/>
          </w:tcPr>
          <w:p w:rsidR="00D1471C" w:rsidRDefault="003C4295" w:rsidP="005C4C97">
            <w:pPr>
              <w:jc w:val="center"/>
            </w:pPr>
            <w:r>
              <w:t>16</w:t>
            </w:r>
            <w:r w:rsidR="00C272D9">
              <w:t xml:space="preserve"> (72%)</w:t>
            </w:r>
          </w:p>
        </w:tc>
      </w:tr>
      <w:tr w:rsidR="00D1471C" w:rsidTr="005C4C97">
        <w:tc>
          <w:tcPr>
            <w:tcW w:w="3116" w:type="dxa"/>
          </w:tcPr>
          <w:p w:rsidR="00D1471C" w:rsidRDefault="00D1471C" w:rsidP="003C4295">
            <w:pPr>
              <w:ind w:left="430"/>
            </w:pPr>
            <w:r>
              <w:t>African-American</w:t>
            </w:r>
          </w:p>
        </w:tc>
        <w:tc>
          <w:tcPr>
            <w:tcW w:w="3117" w:type="dxa"/>
          </w:tcPr>
          <w:p w:rsidR="00D1471C" w:rsidRDefault="003C4295" w:rsidP="005C4C97">
            <w:pPr>
              <w:jc w:val="center"/>
            </w:pPr>
            <w:r>
              <w:t>3</w:t>
            </w:r>
            <w:r w:rsidR="00C272D9">
              <w:t xml:space="preserve"> (11%)</w:t>
            </w:r>
          </w:p>
        </w:tc>
        <w:tc>
          <w:tcPr>
            <w:tcW w:w="3117" w:type="dxa"/>
          </w:tcPr>
          <w:p w:rsidR="00D1471C" w:rsidRDefault="004869DF" w:rsidP="005C4C97">
            <w:pPr>
              <w:jc w:val="center"/>
            </w:pPr>
            <w:r>
              <w:t>3</w:t>
            </w:r>
            <w:r w:rsidR="00C272D9">
              <w:t xml:space="preserve"> (14%)</w:t>
            </w:r>
          </w:p>
        </w:tc>
      </w:tr>
      <w:tr w:rsidR="00D1471C" w:rsidTr="005C4C97">
        <w:tc>
          <w:tcPr>
            <w:tcW w:w="3116" w:type="dxa"/>
            <w:tcBorders>
              <w:bottom w:val="single" w:sz="4" w:space="0" w:color="auto"/>
            </w:tcBorders>
          </w:tcPr>
          <w:p w:rsidR="00D1471C" w:rsidRDefault="00D1471C" w:rsidP="003C4295">
            <w:pPr>
              <w:ind w:left="430"/>
            </w:pPr>
            <w:r>
              <w:t>Other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1471C" w:rsidRDefault="003C4295" w:rsidP="005C4C97">
            <w:pPr>
              <w:jc w:val="center"/>
            </w:pPr>
            <w:r>
              <w:t>3</w:t>
            </w:r>
            <w:r w:rsidR="00C272D9">
              <w:t xml:space="preserve"> (11%)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1471C" w:rsidRDefault="004869DF" w:rsidP="005C4C97">
            <w:pPr>
              <w:jc w:val="center"/>
            </w:pPr>
            <w:r>
              <w:t>3</w:t>
            </w:r>
            <w:r w:rsidR="00C272D9">
              <w:t xml:space="preserve"> (14%)</w:t>
            </w:r>
          </w:p>
        </w:tc>
      </w:tr>
      <w:tr w:rsidR="00D1471C" w:rsidTr="005C4C97">
        <w:tc>
          <w:tcPr>
            <w:tcW w:w="3116" w:type="dxa"/>
            <w:tcBorders>
              <w:top w:val="single" w:sz="4" w:space="0" w:color="auto"/>
            </w:tcBorders>
          </w:tcPr>
          <w:p w:rsidR="00D1471C" w:rsidRDefault="00D1471C">
            <w:r>
              <w:t>Gender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D1471C" w:rsidRDefault="00D1471C" w:rsidP="005C4C97">
            <w:pPr>
              <w:jc w:val="center"/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D1471C" w:rsidRDefault="00D1471C" w:rsidP="005C4C97">
            <w:pPr>
              <w:jc w:val="center"/>
            </w:pPr>
          </w:p>
        </w:tc>
      </w:tr>
      <w:tr w:rsidR="00D1471C" w:rsidTr="005C4C97">
        <w:tc>
          <w:tcPr>
            <w:tcW w:w="3116" w:type="dxa"/>
          </w:tcPr>
          <w:p w:rsidR="00D1471C" w:rsidRDefault="00D1471C" w:rsidP="004869DF">
            <w:pPr>
              <w:ind w:left="430"/>
            </w:pPr>
            <w:r>
              <w:t>Female</w:t>
            </w:r>
          </w:p>
        </w:tc>
        <w:tc>
          <w:tcPr>
            <w:tcW w:w="3117" w:type="dxa"/>
          </w:tcPr>
          <w:p w:rsidR="00D1471C" w:rsidRDefault="004869DF" w:rsidP="005C4C97">
            <w:pPr>
              <w:jc w:val="center"/>
            </w:pPr>
            <w:r>
              <w:t>17</w:t>
            </w:r>
            <w:r w:rsidR="009A7D4A">
              <w:t xml:space="preserve"> (61%)</w:t>
            </w:r>
          </w:p>
        </w:tc>
        <w:tc>
          <w:tcPr>
            <w:tcW w:w="3117" w:type="dxa"/>
          </w:tcPr>
          <w:p w:rsidR="00D1471C" w:rsidRDefault="004869DF" w:rsidP="005C4C97">
            <w:pPr>
              <w:jc w:val="center"/>
            </w:pPr>
            <w:r>
              <w:t>13</w:t>
            </w:r>
            <w:r w:rsidR="00C272D9">
              <w:t xml:space="preserve"> (59%)</w:t>
            </w:r>
          </w:p>
        </w:tc>
      </w:tr>
      <w:tr w:rsidR="00D1471C" w:rsidTr="005C4C97">
        <w:tc>
          <w:tcPr>
            <w:tcW w:w="3116" w:type="dxa"/>
            <w:tcBorders>
              <w:bottom w:val="single" w:sz="4" w:space="0" w:color="auto"/>
            </w:tcBorders>
          </w:tcPr>
          <w:p w:rsidR="00D1471C" w:rsidRDefault="00D1471C" w:rsidP="004869DF">
            <w:pPr>
              <w:ind w:left="430"/>
            </w:pPr>
            <w:r>
              <w:t>Male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1471C" w:rsidRDefault="004869DF" w:rsidP="005C4C97">
            <w:pPr>
              <w:jc w:val="center"/>
            </w:pPr>
            <w:r>
              <w:t>11</w:t>
            </w:r>
            <w:r w:rsidR="009A7D4A">
              <w:t xml:space="preserve"> (39%)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1471C" w:rsidRDefault="004869DF" w:rsidP="005C4C97">
            <w:pPr>
              <w:jc w:val="center"/>
            </w:pPr>
            <w:r>
              <w:t>9</w:t>
            </w:r>
            <w:r w:rsidR="00C272D9">
              <w:t xml:space="preserve"> (41%)</w:t>
            </w:r>
          </w:p>
        </w:tc>
      </w:tr>
      <w:tr w:rsidR="00D1471C" w:rsidTr="005C4C97"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D1471C">
            <w:r>
              <w:t>Age, years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4869DF" w:rsidP="005C4C97">
            <w:pPr>
              <w:jc w:val="center"/>
            </w:pPr>
            <w:r>
              <w:t>50.6 (7.8)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C272D9" w:rsidP="005C4C97">
            <w:pPr>
              <w:jc w:val="center"/>
            </w:pPr>
            <w:r>
              <w:t>48.5 (8.5)</w:t>
            </w:r>
          </w:p>
        </w:tc>
      </w:tr>
      <w:tr w:rsidR="00D1471C" w:rsidTr="005C4C97"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D1471C">
            <w:r>
              <w:t>Height, cm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4869DF" w:rsidP="005C4C97">
            <w:pPr>
              <w:jc w:val="center"/>
            </w:pPr>
            <w:r>
              <w:t>170.8 (9.4)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C272D9" w:rsidP="005C4C97">
            <w:pPr>
              <w:jc w:val="center"/>
            </w:pPr>
            <w:r>
              <w:t>174.2 (12.1)</w:t>
            </w:r>
          </w:p>
        </w:tc>
      </w:tr>
      <w:tr w:rsidR="00D1471C" w:rsidTr="005C4C97"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D1471C">
            <w:r>
              <w:t>Baseline Weight, Kg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4869DF" w:rsidP="005C4C97">
            <w:pPr>
              <w:jc w:val="center"/>
            </w:pPr>
            <w:r>
              <w:t>84.9 (12.4)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7401E7" w:rsidP="005C4C97">
            <w:pPr>
              <w:jc w:val="center"/>
            </w:pPr>
            <w:r>
              <w:t>91.9 (12.7)</w:t>
            </w:r>
          </w:p>
        </w:tc>
      </w:tr>
      <w:tr w:rsidR="00D1471C" w:rsidTr="005C4C97"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D1471C">
            <w:r>
              <w:t>Baseline BMI, Kg/m</w:t>
            </w:r>
            <w:r w:rsidRPr="00D1471C">
              <w:rPr>
                <w:vertAlign w:val="superscript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4869DF" w:rsidP="005C4C97">
            <w:pPr>
              <w:jc w:val="center"/>
            </w:pPr>
            <w:r>
              <w:t>29.0 (2.8)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7401E7" w:rsidP="005C4C97">
            <w:pPr>
              <w:jc w:val="center"/>
            </w:pPr>
            <w:r>
              <w:t>30.3 (2.4)</w:t>
            </w:r>
          </w:p>
        </w:tc>
      </w:tr>
      <w:tr w:rsidR="00D1471C" w:rsidTr="005C4C97"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415BAB">
            <w:r>
              <w:t xml:space="preserve">Baseline </w:t>
            </w:r>
            <w:proofErr w:type="spellStart"/>
            <w:r>
              <w:t>BodyFAT</w:t>
            </w:r>
            <w:proofErr w:type="spellEnd"/>
            <w:r>
              <w:t>%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4869DF" w:rsidP="005C4C97">
            <w:pPr>
              <w:jc w:val="center"/>
            </w:pPr>
            <w:r>
              <w:t>40%</w:t>
            </w:r>
            <w:r w:rsidR="007401E7">
              <w:t xml:space="preserve"> (7.3)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7401E7" w:rsidP="005C4C97">
            <w:pPr>
              <w:jc w:val="center"/>
            </w:pPr>
            <w:r>
              <w:t>40.5% (6.6)</w:t>
            </w:r>
          </w:p>
        </w:tc>
      </w:tr>
      <w:tr w:rsidR="00D1471C" w:rsidTr="005C4C97"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890017">
            <w:r>
              <w:t>Baseline Lean</w:t>
            </w:r>
            <w:r w:rsidR="00415BAB">
              <w:t xml:space="preserve"> mass, Kg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890017" w:rsidP="00890017">
            <w:pPr>
              <w:jc w:val="center"/>
            </w:pPr>
            <w:r>
              <w:t>50.1</w:t>
            </w:r>
            <w:r w:rsidR="004869DF">
              <w:t xml:space="preserve"> (10.</w:t>
            </w:r>
            <w:r>
              <w:t>1</w:t>
            </w:r>
            <w:r w:rsidR="004869DF">
              <w:t>)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:rsidR="00D1471C" w:rsidRDefault="007401E7" w:rsidP="00890017">
            <w:pPr>
              <w:jc w:val="center"/>
            </w:pPr>
            <w:r>
              <w:t>5</w:t>
            </w:r>
            <w:r w:rsidR="00890017">
              <w:t>2.8</w:t>
            </w:r>
            <w:r>
              <w:t xml:space="preserve"> (</w:t>
            </w:r>
            <w:r w:rsidR="00890017">
              <w:t>10.3</w:t>
            </w:r>
            <w:r>
              <w:t>)</w:t>
            </w:r>
          </w:p>
        </w:tc>
      </w:tr>
      <w:tr w:rsidR="00D1471C" w:rsidTr="005C4C97">
        <w:tc>
          <w:tcPr>
            <w:tcW w:w="3116" w:type="dxa"/>
            <w:tcBorders>
              <w:top w:val="single" w:sz="4" w:space="0" w:color="auto"/>
            </w:tcBorders>
          </w:tcPr>
          <w:p w:rsidR="00D1471C" w:rsidRDefault="00415BAB">
            <w:r>
              <w:t>Energy</w:t>
            </w:r>
            <w:r w:rsidR="005C4C97">
              <w:t xml:space="preserve"> and macronutrient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D1471C" w:rsidRDefault="00D1471C" w:rsidP="005C4C97">
            <w:pPr>
              <w:jc w:val="center"/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D1471C" w:rsidRDefault="00D1471C" w:rsidP="005C4C97">
            <w:pPr>
              <w:jc w:val="center"/>
            </w:pPr>
          </w:p>
        </w:tc>
      </w:tr>
      <w:tr w:rsidR="00D1471C" w:rsidTr="007401E7">
        <w:tc>
          <w:tcPr>
            <w:tcW w:w="3116" w:type="dxa"/>
          </w:tcPr>
          <w:p w:rsidR="00D1471C" w:rsidRDefault="00415BAB" w:rsidP="009A7D4A">
            <w:pPr>
              <w:ind w:left="430"/>
            </w:pPr>
            <w:r>
              <w:t>Kcal/day</w:t>
            </w:r>
          </w:p>
        </w:tc>
        <w:tc>
          <w:tcPr>
            <w:tcW w:w="3117" w:type="dxa"/>
          </w:tcPr>
          <w:p w:rsidR="00D1471C" w:rsidRDefault="009A7D4A" w:rsidP="005C4C97">
            <w:pPr>
              <w:jc w:val="center"/>
            </w:pPr>
            <w:r>
              <w:t>2170.8 (499.4)</w:t>
            </w:r>
          </w:p>
        </w:tc>
        <w:tc>
          <w:tcPr>
            <w:tcW w:w="3117" w:type="dxa"/>
          </w:tcPr>
          <w:p w:rsidR="00D1471C" w:rsidRDefault="007401E7" w:rsidP="005C4C97">
            <w:pPr>
              <w:jc w:val="center"/>
            </w:pPr>
            <w:r>
              <w:t>2101.2 (407.4)</w:t>
            </w:r>
          </w:p>
        </w:tc>
      </w:tr>
      <w:tr w:rsidR="00415BAB" w:rsidTr="007401E7">
        <w:tc>
          <w:tcPr>
            <w:tcW w:w="3116" w:type="dxa"/>
          </w:tcPr>
          <w:p w:rsidR="00415BAB" w:rsidRDefault="00415BAB" w:rsidP="009A7D4A">
            <w:pPr>
              <w:ind w:left="430"/>
            </w:pPr>
            <w:r>
              <w:t>Fat% of energy</w:t>
            </w:r>
          </w:p>
        </w:tc>
        <w:tc>
          <w:tcPr>
            <w:tcW w:w="3117" w:type="dxa"/>
          </w:tcPr>
          <w:p w:rsidR="00415BAB" w:rsidRDefault="009A7D4A" w:rsidP="005C4C97">
            <w:pPr>
              <w:jc w:val="center"/>
            </w:pPr>
            <w:r>
              <w:t>38.1% (5.3)</w:t>
            </w:r>
          </w:p>
        </w:tc>
        <w:tc>
          <w:tcPr>
            <w:tcW w:w="3117" w:type="dxa"/>
          </w:tcPr>
          <w:p w:rsidR="00415BAB" w:rsidRDefault="007401E7" w:rsidP="005C4C97">
            <w:pPr>
              <w:jc w:val="center"/>
            </w:pPr>
            <w:r>
              <w:t>39.2% (5.3)</w:t>
            </w:r>
          </w:p>
        </w:tc>
      </w:tr>
      <w:tr w:rsidR="00415BAB" w:rsidTr="005C4C97">
        <w:tc>
          <w:tcPr>
            <w:tcW w:w="3116" w:type="dxa"/>
          </w:tcPr>
          <w:p w:rsidR="00415BAB" w:rsidRDefault="00415BAB" w:rsidP="009A7D4A">
            <w:pPr>
              <w:ind w:left="430"/>
            </w:pPr>
            <w:r>
              <w:t xml:space="preserve">Carbohydrate% of energy </w:t>
            </w:r>
          </w:p>
        </w:tc>
        <w:tc>
          <w:tcPr>
            <w:tcW w:w="3117" w:type="dxa"/>
          </w:tcPr>
          <w:p w:rsidR="00415BAB" w:rsidRDefault="009A7D4A" w:rsidP="005C4C97">
            <w:pPr>
              <w:jc w:val="center"/>
            </w:pPr>
            <w:r>
              <w:t>43.3% (8.1)</w:t>
            </w:r>
          </w:p>
        </w:tc>
        <w:tc>
          <w:tcPr>
            <w:tcW w:w="3117" w:type="dxa"/>
          </w:tcPr>
          <w:p w:rsidR="00415BAB" w:rsidRDefault="007401E7" w:rsidP="005C4C97">
            <w:pPr>
              <w:jc w:val="center"/>
            </w:pPr>
            <w:r>
              <w:t>43.1% (5.4)</w:t>
            </w:r>
          </w:p>
        </w:tc>
      </w:tr>
      <w:tr w:rsidR="00415BAB" w:rsidTr="005C4C97">
        <w:tc>
          <w:tcPr>
            <w:tcW w:w="3116" w:type="dxa"/>
            <w:tcBorders>
              <w:bottom w:val="single" w:sz="4" w:space="0" w:color="auto"/>
            </w:tcBorders>
          </w:tcPr>
          <w:p w:rsidR="00415BAB" w:rsidRDefault="00415BAB" w:rsidP="009A7D4A">
            <w:pPr>
              <w:ind w:left="430"/>
            </w:pPr>
            <w:r>
              <w:t>Protein% of energy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415BAB" w:rsidRDefault="009A7D4A" w:rsidP="005C4C97">
            <w:pPr>
              <w:jc w:val="center"/>
            </w:pPr>
            <w:r>
              <w:t>16.6% (2.7)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415BAB" w:rsidRDefault="007401E7" w:rsidP="005C4C97">
            <w:pPr>
              <w:jc w:val="center"/>
            </w:pPr>
            <w:r>
              <w:t>16.0% (3.0)</w:t>
            </w:r>
          </w:p>
        </w:tc>
      </w:tr>
      <w:tr w:rsidR="00415BAB" w:rsidTr="005C4C97">
        <w:tc>
          <w:tcPr>
            <w:tcW w:w="3116" w:type="dxa"/>
            <w:tcBorders>
              <w:top w:val="single" w:sz="4" w:space="0" w:color="auto"/>
            </w:tcBorders>
          </w:tcPr>
          <w:p w:rsidR="00415BAB" w:rsidRDefault="00415BAB" w:rsidP="009A7D4A">
            <w:pPr>
              <w:ind w:left="1060"/>
            </w:pPr>
            <w:r>
              <w:t>Animal% protein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415BAB" w:rsidRDefault="009A7D4A" w:rsidP="005C4C97">
            <w:pPr>
              <w:jc w:val="center"/>
            </w:pPr>
            <w:r>
              <w:t>68% (9)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415BAB" w:rsidRDefault="007401E7" w:rsidP="005C4C97">
            <w:pPr>
              <w:jc w:val="center"/>
            </w:pPr>
            <w:r>
              <w:t>66% (9)</w:t>
            </w:r>
          </w:p>
        </w:tc>
      </w:tr>
      <w:tr w:rsidR="00415BAB" w:rsidTr="007401E7">
        <w:tc>
          <w:tcPr>
            <w:tcW w:w="3116" w:type="dxa"/>
          </w:tcPr>
          <w:p w:rsidR="00415BAB" w:rsidRDefault="00415BAB" w:rsidP="009A7D4A">
            <w:pPr>
              <w:ind w:left="1060"/>
            </w:pPr>
            <w:r>
              <w:t>Vegetable% protein</w:t>
            </w:r>
          </w:p>
        </w:tc>
        <w:tc>
          <w:tcPr>
            <w:tcW w:w="3117" w:type="dxa"/>
          </w:tcPr>
          <w:p w:rsidR="00415BAB" w:rsidRDefault="009A7D4A" w:rsidP="005C4C97">
            <w:pPr>
              <w:jc w:val="center"/>
            </w:pPr>
            <w:r>
              <w:t>32% (9)</w:t>
            </w:r>
          </w:p>
        </w:tc>
        <w:tc>
          <w:tcPr>
            <w:tcW w:w="3117" w:type="dxa"/>
          </w:tcPr>
          <w:p w:rsidR="00415BAB" w:rsidRDefault="007401E7" w:rsidP="005C4C97">
            <w:pPr>
              <w:jc w:val="center"/>
            </w:pPr>
            <w:r>
              <w:t>33% (9)</w:t>
            </w:r>
          </w:p>
        </w:tc>
      </w:tr>
      <w:tr w:rsidR="00415BAB" w:rsidTr="007401E7">
        <w:tc>
          <w:tcPr>
            <w:tcW w:w="3116" w:type="dxa"/>
          </w:tcPr>
          <w:p w:rsidR="00415BAB" w:rsidRDefault="00415BAB"/>
        </w:tc>
        <w:tc>
          <w:tcPr>
            <w:tcW w:w="3117" w:type="dxa"/>
          </w:tcPr>
          <w:p w:rsidR="00415BAB" w:rsidRDefault="00415BAB" w:rsidP="005C4C97">
            <w:pPr>
              <w:jc w:val="center"/>
            </w:pPr>
          </w:p>
        </w:tc>
        <w:tc>
          <w:tcPr>
            <w:tcW w:w="3117" w:type="dxa"/>
          </w:tcPr>
          <w:p w:rsidR="00415BAB" w:rsidRDefault="00415BAB" w:rsidP="005C4C97">
            <w:pPr>
              <w:jc w:val="center"/>
            </w:pPr>
          </w:p>
        </w:tc>
      </w:tr>
      <w:tr w:rsidR="00415BAB" w:rsidTr="007401E7">
        <w:tc>
          <w:tcPr>
            <w:tcW w:w="3116" w:type="dxa"/>
          </w:tcPr>
          <w:p w:rsidR="00415BAB" w:rsidRDefault="00415BAB"/>
        </w:tc>
        <w:tc>
          <w:tcPr>
            <w:tcW w:w="3117" w:type="dxa"/>
          </w:tcPr>
          <w:p w:rsidR="00415BAB" w:rsidRDefault="00415BAB" w:rsidP="005C4C97">
            <w:pPr>
              <w:jc w:val="center"/>
            </w:pPr>
          </w:p>
        </w:tc>
        <w:tc>
          <w:tcPr>
            <w:tcW w:w="3117" w:type="dxa"/>
          </w:tcPr>
          <w:p w:rsidR="00415BAB" w:rsidRDefault="00415BAB" w:rsidP="005C4C97">
            <w:pPr>
              <w:jc w:val="center"/>
            </w:pPr>
          </w:p>
        </w:tc>
      </w:tr>
    </w:tbl>
    <w:p w:rsidR="00075506" w:rsidRDefault="00D1471C">
      <w:r>
        <w:t xml:space="preserve"> </w:t>
      </w:r>
    </w:p>
    <w:sectPr w:rsidR="00075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1C"/>
    <w:rsid w:val="00075506"/>
    <w:rsid w:val="000D3C7D"/>
    <w:rsid w:val="003C4295"/>
    <w:rsid w:val="00415BAB"/>
    <w:rsid w:val="004869DF"/>
    <w:rsid w:val="005C4C97"/>
    <w:rsid w:val="007401E7"/>
    <w:rsid w:val="00890017"/>
    <w:rsid w:val="009A7D4A"/>
    <w:rsid w:val="00C272D9"/>
    <w:rsid w:val="00C644B2"/>
    <w:rsid w:val="00D1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78344"/>
  <w15:chartTrackingRefBased/>
  <w15:docId w15:val="{48D0394A-91E8-4675-AB62-B8DB0204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4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Tosti, Valeria</dc:creator>
  <cp:keywords/>
  <dc:description/>
  <cp:lastModifiedBy>Tosti, Valeria</cp:lastModifiedBy>
  <cp:revision>3</cp:revision>
  <dcterms:created xsi:type="dcterms:W3CDTF">2021-11-15T20:28:00Z</dcterms:created>
  <dcterms:modified xsi:type="dcterms:W3CDTF">2021-12-07T00:28:00Z</dcterms:modified>
</cp:coreProperties>
</file>