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EA0" w:rsidRDefault="001F2EA0" w:rsidP="001F2EA0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Supplementary Figure 1: Confirmation of </w:t>
      </w:r>
      <w:r w:rsidRPr="008F694C">
        <w:rPr>
          <w:rFonts w:ascii="Arial" w:hAnsi="Arial" w:cs="Arial"/>
          <w:b/>
          <w:i/>
          <w:iCs/>
        </w:rPr>
        <w:t>Fgf21</w:t>
      </w:r>
      <w:r>
        <w:rPr>
          <w:rFonts w:ascii="Arial" w:hAnsi="Arial" w:cs="Arial"/>
          <w:b/>
        </w:rPr>
        <w:t xml:space="preserve"> knock-out in circulation and inguinal white adipose tissue.  </w:t>
      </w:r>
      <w:r>
        <w:rPr>
          <w:rFonts w:ascii="Arial" w:hAnsi="Arial" w:cs="Arial"/>
        </w:rPr>
        <w:t xml:space="preserve"> </w:t>
      </w:r>
    </w:p>
    <w:p w:rsidR="001F2EA0" w:rsidRPr="008F694C" w:rsidRDefault="001F2EA0" w:rsidP="001F2E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(A) </w:t>
      </w:r>
      <w:r w:rsidRPr="008F694C">
        <w:rPr>
          <w:rFonts w:ascii="Arial" w:hAnsi="Arial" w:cs="Arial"/>
        </w:rPr>
        <w:t>Circulating FGF21 was measured via ELISA in male WT and KO mice</w:t>
      </w:r>
      <w:r>
        <w:rPr>
          <w:rFonts w:ascii="Arial" w:hAnsi="Arial" w:cs="Arial"/>
        </w:rPr>
        <w:t>.</w:t>
      </w:r>
      <w:r w:rsidRPr="008F694C">
        <w:rPr>
          <w:rFonts w:ascii="Arial" w:hAnsi="Arial" w:cs="Arial"/>
        </w:rPr>
        <w:t xml:space="preserve"> (B) </w:t>
      </w:r>
      <w:r w:rsidRPr="008F694C">
        <w:rPr>
          <w:rFonts w:ascii="Arial" w:hAnsi="Arial" w:cs="Arial"/>
          <w:i/>
          <w:iCs/>
          <w:color w:val="1D1C1D"/>
          <w:shd w:val="clear" w:color="auto" w:fill="FFFFFF"/>
        </w:rPr>
        <w:t>Fgf21</w:t>
      </w:r>
      <w:r w:rsidRPr="008F694C">
        <w:rPr>
          <w:rFonts w:ascii="Arial" w:hAnsi="Arial" w:cs="Arial"/>
          <w:color w:val="1D1C1D"/>
          <w:shd w:val="clear" w:color="auto" w:fill="FFFFFF"/>
        </w:rPr>
        <w:t xml:space="preserve"> gene expression was measured in the iWAT of male </w:t>
      </w:r>
      <w:r>
        <w:rPr>
          <w:rFonts w:ascii="Arial" w:hAnsi="Arial" w:cs="Arial"/>
          <w:color w:val="1D1C1D"/>
          <w:shd w:val="clear" w:color="auto" w:fill="FFFFFF"/>
        </w:rPr>
        <w:t xml:space="preserve">WT and KO </w:t>
      </w:r>
      <w:r w:rsidRPr="008F694C">
        <w:rPr>
          <w:rFonts w:ascii="Arial" w:hAnsi="Arial" w:cs="Arial"/>
          <w:color w:val="1D1C1D"/>
          <w:shd w:val="clear" w:color="auto" w:fill="FFFFFF"/>
        </w:rPr>
        <w:t xml:space="preserve">mice. </w:t>
      </w:r>
      <w:r>
        <w:rPr>
          <w:rFonts w:ascii="Arial" w:hAnsi="Arial" w:cs="Arial"/>
          <w:color w:val="1D1C1D"/>
          <w:shd w:val="clear" w:color="auto" w:fill="FFFFFF"/>
        </w:rPr>
        <w:t xml:space="preserve">(C) </w:t>
      </w:r>
      <w:r w:rsidRPr="008F694C">
        <w:rPr>
          <w:rFonts w:ascii="Arial" w:hAnsi="Arial" w:cs="Arial"/>
        </w:rPr>
        <w:t xml:space="preserve">Circulating FGF21 was measured via ELISA in </w:t>
      </w:r>
      <w:r>
        <w:rPr>
          <w:rFonts w:ascii="Arial" w:hAnsi="Arial" w:cs="Arial"/>
        </w:rPr>
        <w:t>fe</w:t>
      </w:r>
      <w:r w:rsidRPr="008F694C">
        <w:rPr>
          <w:rFonts w:ascii="Arial" w:hAnsi="Arial" w:cs="Arial"/>
        </w:rPr>
        <w:t>male WT and KO mice</w:t>
      </w:r>
      <w:r>
        <w:rPr>
          <w:rFonts w:ascii="Arial" w:hAnsi="Arial" w:cs="Arial"/>
        </w:rPr>
        <w:t>.</w:t>
      </w:r>
      <w:r w:rsidRPr="008F694C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D</w:t>
      </w:r>
      <w:r w:rsidRPr="008F694C">
        <w:rPr>
          <w:rFonts w:ascii="Arial" w:hAnsi="Arial" w:cs="Arial"/>
        </w:rPr>
        <w:t xml:space="preserve">) </w:t>
      </w:r>
      <w:r w:rsidRPr="008F694C">
        <w:rPr>
          <w:rFonts w:ascii="Arial" w:hAnsi="Arial" w:cs="Arial"/>
          <w:i/>
          <w:iCs/>
          <w:color w:val="1D1C1D"/>
          <w:shd w:val="clear" w:color="auto" w:fill="FFFFFF"/>
        </w:rPr>
        <w:t>Fgf21</w:t>
      </w:r>
      <w:r w:rsidRPr="008F694C">
        <w:rPr>
          <w:rFonts w:ascii="Arial" w:hAnsi="Arial" w:cs="Arial"/>
          <w:color w:val="1D1C1D"/>
          <w:shd w:val="clear" w:color="auto" w:fill="FFFFFF"/>
        </w:rPr>
        <w:t xml:space="preserve"> gene expression was measured in the iWAT of </w:t>
      </w:r>
      <w:r>
        <w:rPr>
          <w:rFonts w:ascii="Arial" w:hAnsi="Arial" w:cs="Arial"/>
          <w:color w:val="1D1C1D"/>
          <w:shd w:val="clear" w:color="auto" w:fill="FFFFFF"/>
        </w:rPr>
        <w:t>fe</w:t>
      </w:r>
      <w:r w:rsidRPr="008F694C">
        <w:rPr>
          <w:rFonts w:ascii="Arial" w:hAnsi="Arial" w:cs="Arial"/>
          <w:color w:val="1D1C1D"/>
          <w:shd w:val="clear" w:color="auto" w:fill="FFFFFF"/>
        </w:rPr>
        <w:t xml:space="preserve">male </w:t>
      </w:r>
      <w:r>
        <w:rPr>
          <w:rFonts w:ascii="Arial" w:hAnsi="Arial" w:cs="Arial"/>
          <w:color w:val="1D1C1D"/>
          <w:shd w:val="clear" w:color="auto" w:fill="FFFFFF"/>
        </w:rPr>
        <w:t>WT and KO mice</w:t>
      </w:r>
      <w:r w:rsidRPr="008F694C">
        <w:rPr>
          <w:rFonts w:ascii="Arial" w:hAnsi="Arial" w:cs="Arial"/>
          <w:color w:val="1D1C1D"/>
          <w:shd w:val="clear" w:color="auto" w:fill="FFFFFF"/>
        </w:rPr>
        <w:t xml:space="preserve">. </w:t>
      </w:r>
      <w:r>
        <w:rPr>
          <w:rFonts w:ascii="Arial" w:hAnsi="Arial" w:cs="Arial"/>
          <w:color w:val="1D1C1D"/>
          <w:shd w:val="clear" w:color="auto" w:fill="FFFFFF"/>
        </w:rPr>
        <w:t xml:space="preserve">(A-B) n=6 mice/group, ** =p=0.0015, **** = p&lt;0.0001, unpaired, two-tailed t-test. (C-D) n=5-6 mice/ group **** = p&lt;0.0001, unpaired, two-tailed t-test. </w:t>
      </w:r>
      <w:r>
        <w:rPr>
          <w:rFonts w:ascii="Arial" w:hAnsi="Arial" w:cs="Arial"/>
        </w:rPr>
        <w:t>D</w:t>
      </w:r>
      <w:r w:rsidRPr="00AA65BD">
        <w:rPr>
          <w:rFonts w:ascii="Arial" w:hAnsi="Arial" w:cs="Arial"/>
        </w:rPr>
        <w:t>ata represented</w:t>
      </w:r>
      <w:r>
        <w:rPr>
          <w:rFonts w:ascii="Arial" w:hAnsi="Arial" w:cs="Arial"/>
        </w:rPr>
        <w:t xml:space="preserve"> </w:t>
      </w:r>
      <w:r w:rsidRPr="00AA65BD">
        <w:rPr>
          <w:rFonts w:ascii="Arial" w:hAnsi="Arial" w:cs="Arial"/>
        </w:rPr>
        <w:t>as mean ± SEM.</w:t>
      </w:r>
    </w:p>
    <w:p w:rsidR="001F2EA0" w:rsidRDefault="001F2EA0" w:rsidP="001F2EA0">
      <w:pPr>
        <w:jc w:val="both"/>
        <w:rPr>
          <w:rFonts w:ascii="Arial" w:hAnsi="Arial" w:cs="Arial"/>
        </w:rPr>
      </w:pPr>
    </w:p>
    <w:p w:rsidR="001F2EA0" w:rsidRDefault="001F2EA0" w:rsidP="001F2EA0">
      <w:r>
        <w:rPr>
          <w:rFonts w:ascii="Arial" w:hAnsi="Arial" w:cs="Arial"/>
          <w:b/>
        </w:rPr>
        <w:t>Supplementary Table 1: qPCR primer sequences</w:t>
      </w:r>
    </w:p>
    <w:p w:rsidR="001F2EA0" w:rsidRDefault="001F2EA0" w:rsidP="001F2E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1F2EA0" w:rsidRPr="00E25F5F" w:rsidTr="00356F59">
        <w:tc>
          <w:tcPr>
            <w:tcW w:w="2245" w:type="dxa"/>
          </w:tcPr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  <w:b/>
              </w:rPr>
            </w:pPr>
            <w:r w:rsidRPr="00E25F5F">
              <w:rPr>
                <w:rFonts w:ascii="Arial" w:hAnsi="Arial" w:cs="Arial"/>
                <w:b/>
              </w:rPr>
              <w:t>Gene name</w:t>
            </w:r>
          </w:p>
        </w:tc>
        <w:tc>
          <w:tcPr>
            <w:tcW w:w="7105" w:type="dxa"/>
          </w:tcPr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  <w:b/>
              </w:rPr>
            </w:pPr>
            <w:r w:rsidRPr="00E25F5F">
              <w:rPr>
                <w:rFonts w:ascii="Arial" w:hAnsi="Arial" w:cs="Arial"/>
                <w:b/>
              </w:rPr>
              <w:t>Sequences</w:t>
            </w:r>
          </w:p>
        </w:tc>
      </w:tr>
      <w:tr w:rsidR="001F2EA0" w:rsidRPr="00E25F5F" w:rsidTr="00356F59">
        <w:tc>
          <w:tcPr>
            <w:tcW w:w="2245" w:type="dxa"/>
          </w:tcPr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  <w:i/>
              </w:rPr>
            </w:pPr>
            <w:r w:rsidRPr="00E25F5F">
              <w:rPr>
                <w:rFonts w:ascii="Arial" w:hAnsi="Arial" w:cs="Arial"/>
                <w:i/>
              </w:rPr>
              <w:t>Acc1</w:t>
            </w:r>
          </w:p>
        </w:tc>
        <w:tc>
          <w:tcPr>
            <w:tcW w:w="7105" w:type="dxa"/>
          </w:tcPr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</w:rPr>
            </w:pPr>
            <w:r w:rsidRPr="00E25F5F">
              <w:rPr>
                <w:rFonts w:ascii="Arial" w:hAnsi="Arial" w:cs="Arial"/>
              </w:rPr>
              <w:t>Fwd 5’-AAGGCTATGTGAAGGATG-3’</w:t>
            </w:r>
          </w:p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</w:rPr>
            </w:pPr>
            <w:r w:rsidRPr="00E25F5F">
              <w:rPr>
                <w:rFonts w:ascii="Arial" w:hAnsi="Arial" w:cs="Arial"/>
              </w:rPr>
              <w:t>Rev 5’-CTGTCTGAAGAGGTTAGG-3’</w:t>
            </w:r>
          </w:p>
        </w:tc>
      </w:tr>
      <w:tr w:rsidR="001F2EA0" w:rsidRPr="00E25F5F" w:rsidTr="00356F59">
        <w:tc>
          <w:tcPr>
            <w:tcW w:w="2245" w:type="dxa"/>
          </w:tcPr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  <w:i/>
              </w:rPr>
            </w:pPr>
            <w:r w:rsidRPr="00E25F5F">
              <w:rPr>
                <w:rFonts w:ascii="Arial" w:hAnsi="Arial" w:cs="Arial"/>
                <w:i/>
              </w:rPr>
              <w:t>Actb</w:t>
            </w:r>
          </w:p>
        </w:tc>
        <w:tc>
          <w:tcPr>
            <w:tcW w:w="7105" w:type="dxa"/>
          </w:tcPr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</w:rPr>
            </w:pPr>
            <w:r w:rsidRPr="00E25F5F">
              <w:rPr>
                <w:rFonts w:ascii="Arial" w:hAnsi="Arial" w:cs="Arial"/>
              </w:rPr>
              <w:t>Fwd 5’-GATGTATGAAGGCTTTGGTC-3’</w:t>
            </w:r>
          </w:p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</w:rPr>
            </w:pPr>
            <w:r w:rsidRPr="00E25F5F">
              <w:rPr>
                <w:rFonts w:ascii="Arial" w:hAnsi="Arial" w:cs="Arial"/>
              </w:rPr>
              <w:t>Rev 5’-TGTGCACTTTTATTGGTCTC-3’</w:t>
            </w:r>
          </w:p>
        </w:tc>
      </w:tr>
      <w:tr w:rsidR="001F2EA0" w:rsidRPr="00E25F5F" w:rsidTr="00356F59">
        <w:tc>
          <w:tcPr>
            <w:tcW w:w="2245" w:type="dxa"/>
          </w:tcPr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  <w:i/>
              </w:rPr>
            </w:pPr>
            <w:r w:rsidRPr="00E25F5F">
              <w:rPr>
                <w:rFonts w:ascii="Arial" w:hAnsi="Arial" w:cs="Arial"/>
                <w:i/>
              </w:rPr>
              <w:t>Atgl</w:t>
            </w:r>
          </w:p>
        </w:tc>
        <w:tc>
          <w:tcPr>
            <w:tcW w:w="7105" w:type="dxa"/>
          </w:tcPr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</w:rPr>
            </w:pPr>
            <w:r w:rsidRPr="00E25F5F">
              <w:rPr>
                <w:rFonts w:ascii="Arial" w:hAnsi="Arial" w:cs="Arial"/>
              </w:rPr>
              <w:t>Fwd 5’-ATATCCCACTTTAGCTCCAAGG-3’</w:t>
            </w:r>
          </w:p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</w:rPr>
            </w:pPr>
            <w:r w:rsidRPr="00E25F5F">
              <w:rPr>
                <w:rFonts w:ascii="Arial" w:hAnsi="Arial" w:cs="Arial"/>
              </w:rPr>
              <w:t>Rev 5’-CAAGTTGTCTGAAATGCCGC-3’</w:t>
            </w:r>
          </w:p>
        </w:tc>
      </w:tr>
      <w:tr w:rsidR="001F2EA0" w:rsidRPr="00E25F5F" w:rsidTr="00356F59">
        <w:tc>
          <w:tcPr>
            <w:tcW w:w="2245" w:type="dxa"/>
          </w:tcPr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  <w:i/>
              </w:rPr>
            </w:pPr>
            <w:r w:rsidRPr="00E25F5F">
              <w:rPr>
                <w:rFonts w:ascii="Arial" w:hAnsi="Arial" w:cs="Arial"/>
                <w:i/>
              </w:rPr>
              <w:t>Cidea</w:t>
            </w:r>
          </w:p>
        </w:tc>
        <w:tc>
          <w:tcPr>
            <w:tcW w:w="7105" w:type="dxa"/>
          </w:tcPr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</w:rPr>
            </w:pPr>
            <w:r w:rsidRPr="00E25F5F">
              <w:rPr>
                <w:rFonts w:ascii="Arial" w:hAnsi="Arial" w:cs="Arial"/>
              </w:rPr>
              <w:t>Fwd 5’-GAATAGCCAGAGTCACCTTCG-3’</w:t>
            </w:r>
          </w:p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</w:rPr>
            </w:pPr>
            <w:r w:rsidRPr="00E25F5F">
              <w:rPr>
                <w:rFonts w:ascii="Arial" w:hAnsi="Arial" w:cs="Arial"/>
              </w:rPr>
              <w:t>Rev 5’-AGCAGATTCCTTAACACGGC-3’</w:t>
            </w:r>
          </w:p>
        </w:tc>
      </w:tr>
      <w:tr w:rsidR="001F2EA0" w:rsidRPr="00E25F5F" w:rsidTr="00356F59">
        <w:tc>
          <w:tcPr>
            <w:tcW w:w="2245" w:type="dxa"/>
          </w:tcPr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  <w:i/>
              </w:rPr>
            </w:pPr>
            <w:r w:rsidRPr="00E25F5F">
              <w:rPr>
                <w:rFonts w:ascii="Arial" w:hAnsi="Arial" w:cs="Arial"/>
                <w:i/>
              </w:rPr>
              <w:t>Dgat1</w:t>
            </w:r>
          </w:p>
        </w:tc>
        <w:tc>
          <w:tcPr>
            <w:tcW w:w="7105" w:type="dxa"/>
          </w:tcPr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</w:rPr>
            </w:pPr>
            <w:r w:rsidRPr="00E25F5F">
              <w:rPr>
                <w:rFonts w:ascii="Arial" w:hAnsi="Arial" w:cs="Arial"/>
              </w:rPr>
              <w:t>Fwd 5’-</w:t>
            </w:r>
            <w:r w:rsidRPr="00E25F5F">
              <w:rPr>
                <w:rFonts w:ascii="Arial" w:hAnsi="Arial" w:cs="Arial"/>
                <w:color w:val="1C1D1E"/>
                <w:shd w:val="clear" w:color="auto" w:fill="FFFFFF"/>
              </w:rPr>
              <w:t>TGGTGTGTGGTGATGCTGATC</w:t>
            </w:r>
            <w:r w:rsidRPr="00E25F5F">
              <w:rPr>
                <w:rFonts w:ascii="Arial" w:hAnsi="Arial" w:cs="Arial"/>
              </w:rPr>
              <w:t>-3’</w:t>
            </w:r>
          </w:p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</w:rPr>
            </w:pPr>
            <w:r w:rsidRPr="00E25F5F">
              <w:rPr>
                <w:rFonts w:ascii="Arial" w:hAnsi="Arial" w:cs="Arial"/>
              </w:rPr>
              <w:t>Rev 5’-</w:t>
            </w:r>
            <w:r w:rsidRPr="00E25F5F">
              <w:rPr>
                <w:rFonts w:ascii="Arial" w:hAnsi="Arial" w:cs="Arial"/>
                <w:color w:val="1C1D1E"/>
                <w:shd w:val="clear" w:color="auto" w:fill="FFFFFF"/>
              </w:rPr>
              <w:t>GCCAGGCGCTTCTCAA</w:t>
            </w:r>
            <w:r w:rsidRPr="00E25F5F">
              <w:rPr>
                <w:rFonts w:ascii="Arial" w:hAnsi="Arial" w:cs="Arial"/>
              </w:rPr>
              <w:t>-3’</w:t>
            </w:r>
          </w:p>
        </w:tc>
      </w:tr>
      <w:tr w:rsidR="001F2EA0" w:rsidRPr="00E25F5F" w:rsidTr="00356F59">
        <w:tc>
          <w:tcPr>
            <w:tcW w:w="2245" w:type="dxa"/>
          </w:tcPr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  <w:i/>
              </w:rPr>
            </w:pPr>
            <w:r w:rsidRPr="00E25F5F">
              <w:rPr>
                <w:rFonts w:ascii="Arial" w:hAnsi="Arial" w:cs="Arial"/>
                <w:i/>
              </w:rPr>
              <w:t>Elolv3</w:t>
            </w:r>
          </w:p>
        </w:tc>
        <w:tc>
          <w:tcPr>
            <w:tcW w:w="7105" w:type="dxa"/>
          </w:tcPr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</w:rPr>
            </w:pPr>
            <w:r w:rsidRPr="00E25F5F">
              <w:rPr>
                <w:rFonts w:ascii="Arial" w:hAnsi="Arial" w:cs="Arial"/>
              </w:rPr>
              <w:t>Fwd 5’-ATGCAACCCTATGACTTCGAG-3’</w:t>
            </w:r>
          </w:p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</w:rPr>
            </w:pPr>
            <w:r w:rsidRPr="00E25F5F">
              <w:rPr>
                <w:rFonts w:ascii="Arial" w:hAnsi="Arial" w:cs="Arial"/>
              </w:rPr>
              <w:t>Rev 5’-ACGATGAGCAACAGATAGACG-3’</w:t>
            </w:r>
          </w:p>
        </w:tc>
      </w:tr>
      <w:tr w:rsidR="001F2EA0" w:rsidRPr="00E25F5F" w:rsidTr="00356F59">
        <w:tc>
          <w:tcPr>
            <w:tcW w:w="2245" w:type="dxa"/>
          </w:tcPr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  <w:i/>
              </w:rPr>
            </w:pPr>
            <w:r w:rsidRPr="00E25F5F">
              <w:rPr>
                <w:rFonts w:ascii="Arial" w:hAnsi="Arial" w:cs="Arial"/>
                <w:i/>
              </w:rPr>
              <w:t>Fasn</w:t>
            </w:r>
          </w:p>
        </w:tc>
        <w:tc>
          <w:tcPr>
            <w:tcW w:w="7105" w:type="dxa"/>
          </w:tcPr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</w:rPr>
            </w:pPr>
            <w:r w:rsidRPr="00E25F5F">
              <w:rPr>
                <w:rFonts w:ascii="Arial" w:hAnsi="Arial" w:cs="Arial"/>
              </w:rPr>
              <w:t>Fwd 5’-CCCCTCTGTTAATTGGCTCC-3’</w:t>
            </w:r>
          </w:p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</w:rPr>
            </w:pPr>
            <w:r w:rsidRPr="00E25F5F">
              <w:rPr>
                <w:rFonts w:ascii="Arial" w:hAnsi="Arial" w:cs="Arial"/>
              </w:rPr>
              <w:t>Rev 5’-TTGTGGAAGTGCAGGTTAGG-3’</w:t>
            </w:r>
          </w:p>
        </w:tc>
      </w:tr>
      <w:tr w:rsidR="001F2EA0" w:rsidRPr="00E25F5F" w:rsidTr="00356F59">
        <w:tc>
          <w:tcPr>
            <w:tcW w:w="2245" w:type="dxa"/>
          </w:tcPr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Fgf21</w:t>
            </w:r>
          </w:p>
        </w:tc>
        <w:tc>
          <w:tcPr>
            <w:tcW w:w="7105" w:type="dxa"/>
          </w:tcPr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</w:rPr>
            </w:pPr>
            <w:r w:rsidRPr="00E25F5F">
              <w:rPr>
                <w:rFonts w:ascii="Arial" w:hAnsi="Arial" w:cs="Arial"/>
              </w:rPr>
              <w:t>Fwd 5’-</w:t>
            </w:r>
            <w:r w:rsidRPr="00CE1552">
              <w:rPr>
                <w:rFonts w:ascii="Arial" w:hAnsi="Arial" w:cs="Arial"/>
              </w:rPr>
              <w:t>ATCAGGGAGGATGGAACAGTGG</w:t>
            </w:r>
            <w:r w:rsidRPr="00E25F5F">
              <w:rPr>
                <w:rFonts w:ascii="Arial" w:hAnsi="Arial" w:cs="Arial"/>
              </w:rPr>
              <w:t>-3’</w:t>
            </w:r>
          </w:p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</w:rPr>
            </w:pPr>
            <w:r w:rsidRPr="00E25F5F">
              <w:rPr>
                <w:rFonts w:ascii="Arial" w:hAnsi="Arial" w:cs="Arial"/>
              </w:rPr>
              <w:t>Rev 5’-</w:t>
            </w:r>
            <w:r w:rsidRPr="00CE1552">
              <w:rPr>
                <w:rFonts w:ascii="Arial" w:hAnsi="Arial" w:cs="Arial"/>
              </w:rPr>
              <w:t>AGCTCCATCTGGCTGTTGGCAA</w:t>
            </w:r>
            <w:r w:rsidRPr="00E25F5F">
              <w:rPr>
                <w:rFonts w:ascii="Arial" w:hAnsi="Arial" w:cs="Arial"/>
              </w:rPr>
              <w:t>-3’</w:t>
            </w:r>
          </w:p>
        </w:tc>
      </w:tr>
      <w:tr w:rsidR="001F2EA0" w:rsidRPr="00E25F5F" w:rsidTr="00356F59">
        <w:tc>
          <w:tcPr>
            <w:tcW w:w="2245" w:type="dxa"/>
          </w:tcPr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  <w:i/>
              </w:rPr>
            </w:pPr>
            <w:r w:rsidRPr="00E25F5F">
              <w:rPr>
                <w:rFonts w:ascii="Arial" w:hAnsi="Arial" w:cs="Arial"/>
                <w:i/>
              </w:rPr>
              <w:t>Lipe1</w:t>
            </w:r>
          </w:p>
        </w:tc>
        <w:tc>
          <w:tcPr>
            <w:tcW w:w="7105" w:type="dxa"/>
          </w:tcPr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</w:rPr>
            </w:pPr>
            <w:r w:rsidRPr="00E25F5F">
              <w:rPr>
                <w:rFonts w:ascii="Arial" w:hAnsi="Arial" w:cs="Arial"/>
              </w:rPr>
              <w:t>Fwd 5’-CTGAGATTGAGGTGCTGTCG-3’</w:t>
            </w:r>
          </w:p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</w:rPr>
            </w:pPr>
            <w:r w:rsidRPr="00E25F5F">
              <w:rPr>
                <w:rFonts w:ascii="Arial" w:hAnsi="Arial" w:cs="Arial"/>
              </w:rPr>
              <w:t>Rev 5’-CAAGGGAGGTGAGATGGTAAC-3’</w:t>
            </w:r>
          </w:p>
        </w:tc>
      </w:tr>
      <w:tr w:rsidR="001F2EA0" w:rsidRPr="00E25F5F" w:rsidTr="00356F59">
        <w:tc>
          <w:tcPr>
            <w:tcW w:w="2245" w:type="dxa"/>
          </w:tcPr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  <w:i/>
              </w:rPr>
            </w:pPr>
            <w:r w:rsidRPr="00E25F5F">
              <w:rPr>
                <w:rFonts w:ascii="Arial" w:hAnsi="Arial" w:cs="Arial"/>
                <w:i/>
              </w:rPr>
              <w:t>Ucp1</w:t>
            </w:r>
          </w:p>
        </w:tc>
        <w:tc>
          <w:tcPr>
            <w:tcW w:w="7105" w:type="dxa"/>
          </w:tcPr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</w:rPr>
            </w:pPr>
            <w:r w:rsidRPr="00E25F5F">
              <w:rPr>
                <w:rFonts w:ascii="Arial" w:hAnsi="Arial" w:cs="Arial"/>
              </w:rPr>
              <w:t>Fwd 5’-GCATTCAGAGGCAAATCAGC-3’</w:t>
            </w:r>
          </w:p>
          <w:p w:rsidR="001F2EA0" w:rsidRPr="00E25F5F" w:rsidRDefault="001F2EA0" w:rsidP="00356F59">
            <w:pPr>
              <w:spacing w:line="276" w:lineRule="auto"/>
              <w:textAlignment w:val="center"/>
              <w:rPr>
                <w:rFonts w:ascii="Arial" w:hAnsi="Arial" w:cs="Arial"/>
              </w:rPr>
            </w:pPr>
            <w:r w:rsidRPr="00E25F5F">
              <w:rPr>
                <w:rFonts w:ascii="Arial" w:hAnsi="Arial" w:cs="Arial"/>
              </w:rPr>
              <w:t>Rev 5’-GCCACACCTCCAGTCATTAAG-3’</w:t>
            </w:r>
          </w:p>
        </w:tc>
      </w:tr>
    </w:tbl>
    <w:p w:rsidR="001F2EA0" w:rsidRDefault="001F2EA0" w:rsidP="001F2EA0"/>
    <w:p w:rsidR="001F2EA0" w:rsidRDefault="001F2EA0" w:rsidP="001F2EA0">
      <w:r>
        <w:fldChar w:fldCharType="begin"/>
      </w:r>
      <w:r>
        <w:instrText xml:space="preserve"> ADDIN </w:instrText>
      </w:r>
      <w:r>
        <w:fldChar w:fldCharType="end"/>
      </w:r>
    </w:p>
    <w:p w:rsidR="002F609F" w:rsidRDefault="002F609F"/>
    <w:sectPr w:rsidR="002F60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EA0"/>
    <w:rsid w:val="001F2EA0"/>
    <w:rsid w:val="002F609F"/>
    <w:rsid w:val="005F00B8"/>
    <w:rsid w:val="00A8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FCCD6C-1CDF-4F5F-9BAB-9B749AAB1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2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4B2D1A7.dotm</Template>
  <TotalTime>3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Manimaran Subramani</dc:creator>
  <cp:keywords/>
  <dc:description/>
  <cp:lastModifiedBy>Manimaran Subramani</cp:lastModifiedBy>
  <cp:revision>1</cp:revision>
  <dcterms:created xsi:type="dcterms:W3CDTF">2023-06-21T06:09:00Z</dcterms:created>
  <dcterms:modified xsi:type="dcterms:W3CDTF">2023-06-21T06:12:00Z</dcterms:modified>
</cp:coreProperties>
</file>